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4C" w:rsidRPr="00417EAF" w:rsidRDefault="00FF604C" w:rsidP="00417EAF">
      <w:pPr>
        <w:pStyle w:val="Overskrift1"/>
        <w:rPr>
          <w:rFonts w:asciiTheme="minorHAnsi" w:hAnsiTheme="minorHAnsi" w:cstheme="minorHAnsi"/>
          <w:sz w:val="36"/>
          <w:szCs w:val="36"/>
        </w:rPr>
      </w:pPr>
      <w:r w:rsidRPr="00417EAF">
        <w:rPr>
          <w:rFonts w:asciiTheme="minorHAnsi" w:hAnsiTheme="minorHAnsi" w:cstheme="minorHAnsi"/>
          <w:sz w:val="36"/>
          <w:szCs w:val="36"/>
        </w:rPr>
        <w:t xml:space="preserve">Årsplan Signatur </w:t>
      </w:r>
      <w:r w:rsidR="002C0849" w:rsidRPr="00417EAF">
        <w:rPr>
          <w:rFonts w:asciiTheme="minorHAnsi" w:hAnsiTheme="minorHAnsi" w:cstheme="minorHAnsi"/>
          <w:sz w:val="36"/>
          <w:szCs w:val="36"/>
        </w:rPr>
        <w:t>1</w:t>
      </w:r>
    </w:p>
    <w:p w:rsidR="00BD4FBA" w:rsidRDefault="00417EA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1713"/>
        <w:gridCol w:w="1777"/>
        <w:gridCol w:w="2236"/>
        <w:gridCol w:w="2786"/>
      </w:tblGrid>
      <w:tr w:rsidR="00314163" w:rsidRPr="00220F75" w:rsidTr="00314163">
        <w:tc>
          <w:tcPr>
            <w:tcW w:w="555" w:type="dxa"/>
            <w:shd w:val="clear" w:color="auto" w:fill="auto"/>
          </w:tcPr>
          <w:p w:rsidR="00FF604C" w:rsidRPr="00FF604C" w:rsidRDefault="00FF604C" w:rsidP="0008041D">
            <w:pPr>
              <w:rPr>
                <w:rFonts w:asciiTheme="minorHAnsi" w:hAnsiTheme="minorHAnsi"/>
                <w:b/>
                <w:bCs/>
              </w:rPr>
            </w:pPr>
            <w:r w:rsidRPr="00FF604C">
              <w:rPr>
                <w:rFonts w:asciiTheme="minorHAnsi" w:hAnsiTheme="minorHAnsi"/>
                <w:b/>
                <w:bCs/>
              </w:rPr>
              <w:t>Uke</w:t>
            </w:r>
          </w:p>
        </w:tc>
        <w:tc>
          <w:tcPr>
            <w:tcW w:w="1713" w:type="dxa"/>
            <w:shd w:val="clear" w:color="auto" w:fill="auto"/>
          </w:tcPr>
          <w:p w:rsidR="00FF604C" w:rsidRPr="00FF604C" w:rsidRDefault="00FF604C" w:rsidP="0008041D">
            <w:pPr>
              <w:rPr>
                <w:rFonts w:asciiTheme="minorHAnsi" w:hAnsiTheme="minorHAnsi"/>
                <w:b/>
                <w:bCs/>
              </w:rPr>
            </w:pPr>
            <w:r w:rsidRPr="00FF604C">
              <w:rPr>
                <w:rFonts w:asciiTheme="minorHAnsi" w:hAnsiTheme="minorHAnsi"/>
                <w:b/>
                <w:bCs/>
              </w:rPr>
              <w:t>Emne</w:t>
            </w:r>
          </w:p>
        </w:tc>
        <w:tc>
          <w:tcPr>
            <w:tcW w:w="1777" w:type="dxa"/>
            <w:shd w:val="clear" w:color="auto" w:fill="auto"/>
          </w:tcPr>
          <w:p w:rsidR="00FF604C" w:rsidRPr="00FF604C" w:rsidRDefault="00FF604C" w:rsidP="0008041D">
            <w:pPr>
              <w:rPr>
                <w:rFonts w:asciiTheme="minorHAnsi" w:hAnsiTheme="minorHAnsi"/>
                <w:b/>
                <w:bCs/>
              </w:rPr>
            </w:pPr>
            <w:r w:rsidRPr="00FF604C">
              <w:rPr>
                <w:rFonts w:asciiTheme="minorHAnsi" w:hAnsiTheme="minorHAnsi"/>
                <w:b/>
                <w:bCs/>
              </w:rPr>
              <w:t>Studiedel</w:t>
            </w:r>
          </w:p>
        </w:tc>
        <w:tc>
          <w:tcPr>
            <w:tcW w:w="2236" w:type="dxa"/>
            <w:shd w:val="clear" w:color="auto" w:fill="auto"/>
          </w:tcPr>
          <w:p w:rsidR="00FF604C" w:rsidRPr="00FF604C" w:rsidRDefault="00FF604C" w:rsidP="0008041D">
            <w:pPr>
              <w:rPr>
                <w:rFonts w:asciiTheme="minorHAnsi" w:hAnsiTheme="minorHAnsi"/>
                <w:b/>
                <w:bCs/>
              </w:rPr>
            </w:pPr>
            <w:r w:rsidRPr="00FF604C">
              <w:rPr>
                <w:rFonts w:asciiTheme="minorHAnsi" w:hAnsiTheme="minorHAnsi"/>
                <w:b/>
                <w:bCs/>
              </w:rPr>
              <w:t>Tekstsamling</w:t>
            </w:r>
          </w:p>
        </w:tc>
        <w:tc>
          <w:tcPr>
            <w:tcW w:w="2786" w:type="dxa"/>
            <w:shd w:val="clear" w:color="auto" w:fill="auto"/>
          </w:tcPr>
          <w:p w:rsidR="00FF604C" w:rsidRPr="00FF604C" w:rsidRDefault="00FF604C" w:rsidP="0008041D">
            <w:pPr>
              <w:rPr>
                <w:rFonts w:asciiTheme="minorHAnsi" w:hAnsiTheme="minorHAnsi"/>
                <w:b/>
                <w:bCs/>
              </w:rPr>
            </w:pPr>
            <w:r w:rsidRPr="00FF604C">
              <w:rPr>
                <w:rFonts w:asciiTheme="minorHAnsi" w:hAnsiTheme="minorHAnsi"/>
                <w:b/>
                <w:bCs/>
              </w:rPr>
              <w:t>Arbeidsmåte/innhold</w:t>
            </w:r>
          </w:p>
        </w:tc>
      </w:tr>
      <w:tr w:rsidR="00FF604C" w:rsidRPr="00220F75" w:rsidTr="00314163">
        <w:tc>
          <w:tcPr>
            <w:tcW w:w="555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i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34</w:t>
            </w:r>
          </w:p>
        </w:tc>
        <w:tc>
          <w:tcPr>
            <w:tcW w:w="1713" w:type="dxa"/>
            <w:shd w:val="clear" w:color="auto" w:fill="auto"/>
          </w:tcPr>
          <w:p w:rsidR="00FF604C" w:rsidRPr="00FF604C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FF604C">
              <w:rPr>
                <w:rFonts w:ascii="Calibri" w:hAnsi="Calibri"/>
                <w:sz w:val="21"/>
                <w:szCs w:val="21"/>
              </w:rPr>
              <w:t>Læreplan, terminplan, gjennomgang av læreboka, bli kjent</w:t>
            </w:r>
          </w:p>
        </w:tc>
        <w:tc>
          <w:tcPr>
            <w:tcW w:w="4013" w:type="dxa"/>
            <w:gridSpan w:val="2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Gå gjennom læreplan og se på hele boka.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78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Lese, intervjue parvis, presentasjon.</w:t>
            </w:r>
          </w:p>
          <w:p w:rsidR="00FF604C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Få fram forventninger.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FF604C" w:rsidRPr="00220F75" w:rsidTr="00314163">
        <w:trPr>
          <w:trHeight w:val="1411"/>
        </w:trPr>
        <w:tc>
          <w:tcPr>
            <w:tcW w:w="555" w:type="dxa"/>
            <w:shd w:val="clear" w:color="auto" w:fill="auto"/>
          </w:tcPr>
          <w:p w:rsidR="00FF604C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35</w:t>
            </w:r>
          </w:p>
        </w:tc>
        <w:tc>
          <w:tcPr>
            <w:tcW w:w="1713" w:type="dxa"/>
            <w:shd w:val="clear" w:color="auto" w:fill="auto"/>
          </w:tcPr>
          <w:p w:rsidR="00FF604C" w:rsidRPr="00FF604C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FF604C">
              <w:rPr>
                <w:rFonts w:ascii="Calibri" w:hAnsi="Calibri"/>
                <w:sz w:val="21"/>
                <w:szCs w:val="21"/>
              </w:rPr>
              <w:t>Studieteknikk</w:t>
            </w:r>
          </w:p>
        </w:tc>
        <w:tc>
          <w:tcPr>
            <w:tcW w:w="1777" w:type="dxa"/>
            <w:shd w:val="clear" w:color="auto" w:fill="auto"/>
          </w:tcPr>
          <w:p w:rsidR="00FF604C" w:rsidRPr="00220F75" w:rsidRDefault="00FF604C" w:rsidP="006E509F">
            <w:pPr>
              <w:rPr>
                <w:rFonts w:ascii="Calibri" w:hAnsi="Calibri"/>
                <w:sz w:val="21"/>
                <w:szCs w:val="21"/>
                <w:lang w:val="nn-NO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 xml:space="preserve">Kap 1: </w:t>
            </w:r>
            <w:r w:rsidR="006E509F">
              <w:rPr>
                <w:rFonts w:ascii="Calibri" w:hAnsi="Calibri"/>
                <w:i/>
                <w:sz w:val="21"/>
                <w:szCs w:val="21"/>
              </w:rPr>
              <w:t>Lær lettere</w:t>
            </w:r>
          </w:p>
        </w:tc>
        <w:tc>
          <w:tcPr>
            <w:tcW w:w="223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«Lett for å bytte ut leksene med Facebook» s.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</w:rPr>
              <w:t>286</w:t>
            </w:r>
          </w:p>
        </w:tc>
        <w:tc>
          <w:tcPr>
            <w:tcW w:w="2786" w:type="dxa"/>
            <w:shd w:val="clear" w:color="auto" w:fill="auto"/>
          </w:tcPr>
          <w:p w:rsidR="00FF604C" w:rsidRPr="00220F75" w:rsidRDefault="00FF604C" w:rsidP="00FF604C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Lese, diskutere, praktisere øvinger.</w:t>
            </w:r>
          </w:p>
          <w:p w:rsidR="00FF604C" w:rsidRPr="00220F75" w:rsidRDefault="00FF604C" w:rsidP="00FF604C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Se spesielt på tekstbegrep, grafiske framstillinger og kildekritikk.</w:t>
            </w:r>
          </w:p>
        </w:tc>
      </w:tr>
      <w:tr w:rsidR="00314163" w:rsidRPr="00220F75" w:rsidTr="001458CF">
        <w:trPr>
          <w:trHeight w:val="1361"/>
        </w:trPr>
        <w:tc>
          <w:tcPr>
            <w:tcW w:w="555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i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 w:rsidR="00811550">
              <w:rPr>
                <w:rFonts w:ascii="Calibri" w:hAnsi="Calibri"/>
                <w:sz w:val="21"/>
                <w:szCs w:val="21"/>
              </w:rPr>
              <w:t>6-39</w:t>
            </w:r>
          </w:p>
        </w:tc>
        <w:tc>
          <w:tcPr>
            <w:tcW w:w="1713" w:type="dxa"/>
            <w:shd w:val="clear" w:color="auto" w:fill="auto"/>
          </w:tcPr>
          <w:p w:rsidR="00FF604C" w:rsidRPr="00FF604C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FF604C">
              <w:rPr>
                <w:rFonts w:ascii="Calibri" w:hAnsi="Calibri"/>
                <w:sz w:val="21"/>
                <w:szCs w:val="21"/>
              </w:rPr>
              <w:t>Muntlig</w:t>
            </w:r>
          </w:p>
        </w:tc>
        <w:tc>
          <w:tcPr>
            <w:tcW w:w="1777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  <w:lang w:val="nn-NO"/>
              </w:rPr>
            </w:pP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 xml:space="preserve">Kap 2: </w:t>
            </w:r>
            <w:r w:rsidRPr="00220F75">
              <w:rPr>
                <w:rFonts w:ascii="Calibri" w:hAnsi="Calibri"/>
                <w:i/>
                <w:sz w:val="21"/>
                <w:szCs w:val="21"/>
                <w:lang w:val="nn-NO"/>
              </w:rPr>
              <w:t>Muntlig kommunikasjon</w:t>
            </w:r>
          </w:p>
        </w:tc>
        <w:tc>
          <w:tcPr>
            <w:tcW w:w="223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Gausdal: «Dagens ord: bresere» s. 281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Mohr: «Gleden i å glede» s.</w:t>
            </w:r>
            <w:r w:rsidR="004467F9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</w:rPr>
              <w:t>293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Mongstad: «100 millioner fortellinger – og piken med svovelstikkene» s.</w:t>
            </w:r>
            <w:r w:rsidR="004467F9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</w:rPr>
              <w:t>284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8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Lese, diskutere ulike former for muntlig språk.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Lære de retoriske begrepene.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Argumentasjonsteknikker</w:t>
            </w:r>
          </w:p>
          <w:p w:rsidR="00FF604C" w:rsidRPr="00220F75" w:rsidRDefault="001458CF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F</w:t>
            </w:r>
            <w:r w:rsidR="00FF604C" w:rsidRPr="00220F75">
              <w:rPr>
                <w:rFonts w:ascii="Calibri" w:hAnsi="Calibri"/>
                <w:sz w:val="21"/>
                <w:szCs w:val="21"/>
              </w:rPr>
              <w:t>ramføring/presentasjon/rollespill.</w:t>
            </w:r>
          </w:p>
          <w:p w:rsidR="00FF604C" w:rsidRPr="00220F75" w:rsidRDefault="001458CF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</w:t>
            </w:r>
            <w:r w:rsidR="00FF604C" w:rsidRPr="00220F75">
              <w:rPr>
                <w:rFonts w:ascii="Calibri" w:hAnsi="Calibri"/>
                <w:sz w:val="21"/>
                <w:szCs w:val="21"/>
              </w:rPr>
              <w:t xml:space="preserve">ilbakemelding og 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gruppesamtaler.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Oppgaver knyttet til tekstene.</w:t>
            </w:r>
          </w:p>
        </w:tc>
      </w:tr>
      <w:tr w:rsidR="00FF604C" w:rsidRPr="00220F75" w:rsidTr="00314163">
        <w:trPr>
          <w:trHeight w:val="283"/>
        </w:trPr>
        <w:tc>
          <w:tcPr>
            <w:tcW w:w="555" w:type="dxa"/>
            <w:shd w:val="clear" w:color="auto" w:fill="auto"/>
          </w:tcPr>
          <w:p w:rsidR="00FF604C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40</w:t>
            </w:r>
          </w:p>
        </w:tc>
        <w:tc>
          <w:tcPr>
            <w:tcW w:w="8512" w:type="dxa"/>
            <w:gridSpan w:val="4"/>
            <w:shd w:val="clear" w:color="auto" w:fill="auto"/>
          </w:tcPr>
          <w:p w:rsidR="00FF604C" w:rsidRPr="00FF604C" w:rsidRDefault="00FF604C" w:rsidP="0008041D">
            <w:pPr>
              <w:rPr>
                <w:rFonts w:ascii="Calibri" w:hAnsi="Calibri"/>
                <w:sz w:val="21"/>
                <w:szCs w:val="21"/>
                <w:lang w:val="nn-NO"/>
              </w:rPr>
            </w:pPr>
            <w:r w:rsidRPr="00FF604C">
              <w:rPr>
                <w:rFonts w:ascii="Calibri" w:hAnsi="Calibri"/>
                <w:sz w:val="21"/>
                <w:szCs w:val="21"/>
              </w:rPr>
              <w:t>HØSTFERIE</w:t>
            </w:r>
          </w:p>
        </w:tc>
      </w:tr>
      <w:tr w:rsidR="00FF604C" w:rsidRPr="00220F75" w:rsidTr="00314163">
        <w:trPr>
          <w:trHeight w:val="1127"/>
        </w:trPr>
        <w:tc>
          <w:tcPr>
            <w:tcW w:w="555" w:type="dxa"/>
            <w:shd w:val="clear" w:color="auto" w:fill="auto"/>
          </w:tcPr>
          <w:p w:rsidR="00FF604C" w:rsidRPr="00220F75" w:rsidRDefault="00811550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41-44</w:t>
            </w:r>
          </w:p>
        </w:tc>
        <w:tc>
          <w:tcPr>
            <w:tcW w:w="1713" w:type="dxa"/>
            <w:shd w:val="clear" w:color="auto" w:fill="auto"/>
          </w:tcPr>
          <w:p w:rsidR="00FF604C" w:rsidRPr="00FF604C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Å </w:t>
            </w:r>
            <w:r w:rsidR="00811550">
              <w:rPr>
                <w:rFonts w:ascii="Calibri" w:hAnsi="Calibri"/>
                <w:sz w:val="21"/>
                <w:szCs w:val="21"/>
              </w:rPr>
              <w:t xml:space="preserve">skrive formelle tekster </w:t>
            </w:r>
          </w:p>
        </w:tc>
        <w:tc>
          <w:tcPr>
            <w:tcW w:w="1777" w:type="dxa"/>
            <w:shd w:val="clear" w:color="auto" w:fill="auto"/>
          </w:tcPr>
          <w:p w:rsidR="00811550" w:rsidRPr="00220F75" w:rsidRDefault="00811550" w:rsidP="00811550">
            <w:pPr>
              <w:rPr>
                <w:rFonts w:ascii="Calibri" w:hAnsi="Calibri"/>
                <w:i/>
                <w:sz w:val="21"/>
                <w:szCs w:val="21"/>
                <w:lang w:val="nn-NO"/>
              </w:rPr>
            </w:pP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 xml:space="preserve">Kap. 3: </w:t>
            </w:r>
            <w:r w:rsidRPr="00220F75">
              <w:rPr>
                <w:rFonts w:ascii="Calibri" w:hAnsi="Calibri"/>
                <w:i/>
                <w:sz w:val="21"/>
                <w:szCs w:val="21"/>
                <w:lang w:val="nn-NO"/>
              </w:rPr>
              <w:t>Formelle tekster</w:t>
            </w:r>
          </w:p>
          <w:p w:rsidR="00811550" w:rsidRPr="00220F75" w:rsidRDefault="00811550" w:rsidP="00811550">
            <w:pPr>
              <w:rPr>
                <w:rFonts w:ascii="Calibri" w:hAnsi="Calibri"/>
                <w:i/>
                <w:sz w:val="21"/>
                <w:szCs w:val="21"/>
                <w:lang w:val="nn-NO"/>
              </w:rPr>
            </w:pPr>
            <w:r>
              <w:rPr>
                <w:rFonts w:ascii="Calibri" w:hAnsi="Calibri"/>
                <w:sz w:val="21"/>
                <w:szCs w:val="21"/>
                <w:lang w:val="nn-NO"/>
              </w:rPr>
              <w:t>Evt. k</w:t>
            </w: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>ap. 5:</w:t>
            </w:r>
            <w:r w:rsidRPr="00220F75">
              <w:rPr>
                <w:rFonts w:ascii="Calibri" w:hAnsi="Calibri"/>
                <w:i/>
                <w:sz w:val="21"/>
                <w:szCs w:val="21"/>
                <w:lang w:val="nn-NO"/>
              </w:rPr>
              <w:t xml:space="preserve"> Skriv korrekt</w:t>
            </w:r>
          </w:p>
          <w:p w:rsidR="00FF604C" w:rsidRPr="00220F75" w:rsidRDefault="00811550" w:rsidP="00811550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>Kap. 6:</w:t>
            </w:r>
            <w:r w:rsidRPr="00220F75">
              <w:rPr>
                <w:rFonts w:ascii="Calibri" w:hAnsi="Calibri"/>
                <w:i/>
                <w:sz w:val="21"/>
                <w:szCs w:val="21"/>
                <w:lang w:val="nn-NO"/>
              </w:rPr>
              <w:t xml:space="preserve"> Grammatikk</w:t>
            </w:r>
          </w:p>
        </w:tc>
        <w:tc>
          <w:tcPr>
            <w:tcW w:w="223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color w:val="C00000"/>
                <w:sz w:val="21"/>
                <w:szCs w:val="21"/>
              </w:rPr>
            </w:pPr>
          </w:p>
        </w:tc>
        <w:tc>
          <w:tcPr>
            <w:tcW w:w="2786" w:type="dxa"/>
            <w:shd w:val="clear" w:color="auto" w:fill="auto"/>
          </w:tcPr>
          <w:p w:rsidR="00811550" w:rsidRPr="00220F75" w:rsidRDefault="00811550" w:rsidP="00811550">
            <w:pPr>
              <w:rPr>
                <w:rFonts w:ascii="Calibri" w:hAnsi="Calibri"/>
                <w:sz w:val="21"/>
                <w:szCs w:val="21"/>
                <w:lang w:val="nn-NO"/>
              </w:rPr>
            </w:pP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>Skrive e-post, brev, rapport, søknad og CV</w:t>
            </w:r>
          </w:p>
          <w:p w:rsidR="00811550" w:rsidRPr="00220F75" w:rsidRDefault="00811550" w:rsidP="00811550">
            <w:pPr>
              <w:rPr>
                <w:rFonts w:ascii="Calibri" w:hAnsi="Calibri"/>
                <w:sz w:val="21"/>
                <w:szCs w:val="21"/>
                <w:lang w:val="nn-NO"/>
              </w:rPr>
            </w:pP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>Øve på formell språkbruk</w:t>
            </w:r>
          </w:p>
          <w:p w:rsidR="00FF604C" w:rsidRPr="00220F75" w:rsidRDefault="00811550" w:rsidP="00811550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>Rettskriving og/eller grammatikk.</w:t>
            </w:r>
          </w:p>
        </w:tc>
      </w:tr>
      <w:tr w:rsidR="00314163" w:rsidRPr="00220F75" w:rsidTr="00314163">
        <w:trPr>
          <w:trHeight w:val="680"/>
        </w:trPr>
        <w:tc>
          <w:tcPr>
            <w:tcW w:w="555" w:type="dxa"/>
            <w:shd w:val="clear" w:color="auto" w:fill="auto"/>
          </w:tcPr>
          <w:p w:rsidR="00FF604C" w:rsidRPr="00220F75" w:rsidRDefault="00811550" w:rsidP="0008041D">
            <w:pPr>
              <w:rPr>
                <w:rFonts w:ascii="Calibri" w:hAnsi="Calibri"/>
                <w:i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45-48</w:t>
            </w:r>
          </w:p>
          <w:p w:rsidR="00FF604C" w:rsidRPr="00220F75" w:rsidRDefault="00FF604C" w:rsidP="0008041D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713" w:type="dxa"/>
            <w:shd w:val="clear" w:color="auto" w:fill="auto"/>
          </w:tcPr>
          <w:p w:rsidR="00FF604C" w:rsidRPr="00FF604C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FF604C">
              <w:rPr>
                <w:rFonts w:ascii="Calibri" w:hAnsi="Calibri"/>
                <w:sz w:val="21"/>
                <w:szCs w:val="21"/>
              </w:rPr>
              <w:t>Å skrive argumenterende tekster</w:t>
            </w:r>
          </w:p>
          <w:p w:rsidR="00FF604C" w:rsidRPr="00FF604C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77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i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 xml:space="preserve">Kap 4: </w:t>
            </w:r>
            <w:r w:rsidRPr="00220F75">
              <w:rPr>
                <w:rFonts w:ascii="Calibri" w:hAnsi="Calibri"/>
                <w:i/>
                <w:sz w:val="21"/>
                <w:szCs w:val="21"/>
              </w:rPr>
              <w:t>Å skrive argumenterende tekster</w:t>
            </w:r>
          </w:p>
          <w:p w:rsidR="00FF604C" w:rsidRPr="00220F75" w:rsidRDefault="00FF604C" w:rsidP="0008041D">
            <w:pPr>
              <w:rPr>
                <w:rFonts w:ascii="Calibri" w:hAnsi="Calibri"/>
                <w:i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Evt. k</w:t>
            </w:r>
            <w:r w:rsidRPr="00220F75">
              <w:rPr>
                <w:rFonts w:ascii="Calibri" w:hAnsi="Calibri"/>
                <w:sz w:val="21"/>
                <w:szCs w:val="21"/>
              </w:rPr>
              <w:t xml:space="preserve">ap 11: </w:t>
            </w:r>
            <w:r w:rsidRPr="00220F75">
              <w:rPr>
                <w:rFonts w:ascii="Calibri" w:hAnsi="Calibri"/>
                <w:i/>
                <w:sz w:val="21"/>
                <w:szCs w:val="21"/>
              </w:rPr>
              <w:t>Skriv korrekt</w:t>
            </w:r>
          </w:p>
          <w:p w:rsidR="00FF604C" w:rsidRPr="00220F75" w:rsidRDefault="00FF604C" w:rsidP="0008041D">
            <w:pPr>
              <w:rPr>
                <w:rFonts w:ascii="Calibri" w:hAnsi="Calibri"/>
                <w:i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 xml:space="preserve">Kap 12: </w:t>
            </w:r>
            <w:r w:rsidRPr="00220F75">
              <w:rPr>
                <w:rFonts w:ascii="Calibri" w:hAnsi="Calibri"/>
                <w:i/>
                <w:sz w:val="21"/>
                <w:szCs w:val="21"/>
              </w:rPr>
              <w:t>Grammatikk</w:t>
            </w:r>
          </w:p>
        </w:tc>
        <w:tc>
          <w:tcPr>
            <w:tcW w:w="2236" w:type="dxa"/>
            <w:shd w:val="clear" w:color="auto" w:fill="auto"/>
          </w:tcPr>
          <w:p w:rsidR="00FF604C" w:rsidRPr="00FF604C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Ingvild: «</w:t>
            </w:r>
            <w:r w:rsidR="004467F9">
              <w:rPr>
                <w:rFonts w:ascii="Calibri" w:hAnsi="Calibri"/>
                <w:sz w:val="21"/>
                <w:szCs w:val="21"/>
              </w:rPr>
              <w:t>Noen er så skråsikre</w:t>
            </w:r>
            <w:r w:rsidRPr="00220F75">
              <w:rPr>
                <w:rFonts w:ascii="Calibri" w:hAnsi="Calibri"/>
                <w:sz w:val="21"/>
                <w:szCs w:val="21"/>
              </w:rPr>
              <w:t>»</w:t>
            </w:r>
            <w:r w:rsidR="004467F9">
              <w:rPr>
                <w:rFonts w:ascii="Calibri" w:hAnsi="Calibri"/>
                <w:sz w:val="21"/>
                <w:szCs w:val="21"/>
              </w:rPr>
              <w:t xml:space="preserve"> s. 283</w:t>
            </w:r>
          </w:p>
          <w:p w:rsidR="00FF604C" w:rsidRPr="004467F9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Kalvø: «Ekspeditrise</w:t>
            </w:r>
            <w:r w:rsidR="004467F9">
              <w:rPr>
                <w:rFonts w:ascii="Calibri" w:hAnsi="Calibri"/>
                <w:sz w:val="21"/>
                <w:szCs w:val="21"/>
              </w:rPr>
              <w:t>-</w:t>
            </w:r>
            <w:r w:rsidRPr="00220F75">
              <w:rPr>
                <w:rFonts w:ascii="Calibri" w:hAnsi="Calibri"/>
                <w:sz w:val="21"/>
                <w:szCs w:val="21"/>
              </w:rPr>
              <w:t>fobi»</w:t>
            </w:r>
            <w:r w:rsidR="004467F9">
              <w:rPr>
                <w:rFonts w:ascii="Calibri" w:hAnsi="Calibri"/>
                <w:sz w:val="21"/>
                <w:szCs w:val="21"/>
              </w:rPr>
              <w:t xml:space="preserve"> s. 277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8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 xml:space="preserve">Øve på å komme i gang med å skrive. 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Skrive debattinnlegg og/eller artikkel.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Bli bevisst på god kildebruk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Rettskriving og/eller grammatikk ved behov.</w:t>
            </w:r>
          </w:p>
        </w:tc>
      </w:tr>
      <w:tr w:rsidR="00314163" w:rsidRPr="00220F75" w:rsidTr="00314163">
        <w:trPr>
          <w:trHeight w:val="270"/>
        </w:trPr>
        <w:tc>
          <w:tcPr>
            <w:tcW w:w="555" w:type="dxa"/>
            <w:shd w:val="clear" w:color="auto" w:fill="auto"/>
          </w:tcPr>
          <w:p w:rsidR="00FF604C" w:rsidRPr="00220F75" w:rsidRDefault="00811550" w:rsidP="001458CF">
            <w:pPr>
              <w:rPr>
                <w:rFonts w:ascii="Calibri" w:hAnsi="Calibri"/>
                <w:bCs/>
                <w:i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49-</w:t>
            </w:r>
            <w:r w:rsidR="001458CF">
              <w:rPr>
                <w:rFonts w:ascii="Calibri" w:hAnsi="Calibri"/>
                <w:bCs/>
                <w:sz w:val="21"/>
                <w:szCs w:val="21"/>
              </w:rPr>
              <w:t>51</w:t>
            </w:r>
          </w:p>
        </w:tc>
        <w:tc>
          <w:tcPr>
            <w:tcW w:w="1713" w:type="dxa"/>
            <w:shd w:val="clear" w:color="auto" w:fill="auto"/>
          </w:tcPr>
          <w:p w:rsidR="00811550" w:rsidRPr="00811550" w:rsidRDefault="00811550" w:rsidP="0008041D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811550">
              <w:rPr>
                <w:rFonts w:ascii="Calibri" w:hAnsi="Calibri"/>
                <w:b/>
                <w:bCs/>
                <w:sz w:val="21"/>
                <w:szCs w:val="21"/>
              </w:rPr>
              <w:t>Skjønnlitteratur:</w:t>
            </w:r>
          </w:p>
          <w:p w:rsidR="00FF604C" w:rsidRPr="00FF604C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FF604C">
              <w:rPr>
                <w:rFonts w:ascii="Calibri" w:hAnsi="Calibri"/>
                <w:bCs/>
                <w:sz w:val="21"/>
                <w:szCs w:val="21"/>
              </w:rPr>
              <w:t>Noveller og andre episke tekster</w:t>
            </w:r>
          </w:p>
        </w:tc>
        <w:tc>
          <w:tcPr>
            <w:tcW w:w="1777" w:type="dxa"/>
            <w:shd w:val="clear" w:color="auto" w:fill="auto"/>
          </w:tcPr>
          <w:p w:rsidR="00FF604C" w:rsidRPr="002C0849" w:rsidRDefault="002C0849" w:rsidP="0008041D">
            <w:pPr>
              <w:rPr>
                <w:rFonts w:ascii="Calibri" w:hAnsi="Calibri"/>
                <w:sz w:val="21"/>
                <w:szCs w:val="21"/>
              </w:rPr>
            </w:pPr>
            <w:r w:rsidRPr="002C0849">
              <w:rPr>
                <w:rFonts w:ascii="Calibri" w:hAnsi="Calibri"/>
                <w:sz w:val="21"/>
                <w:szCs w:val="21"/>
              </w:rPr>
              <w:t>Del</w:t>
            </w:r>
            <w:r w:rsidR="00FF604C" w:rsidRPr="002C0849">
              <w:rPr>
                <w:rFonts w:ascii="Calibri" w:hAnsi="Calibri"/>
                <w:sz w:val="21"/>
                <w:szCs w:val="21"/>
              </w:rPr>
              <w:t>kapittel:</w:t>
            </w:r>
          </w:p>
          <w:p w:rsidR="00FF604C" w:rsidRPr="002C0849" w:rsidRDefault="00FF604C" w:rsidP="0008041D">
            <w:pPr>
              <w:rPr>
                <w:rFonts w:ascii="Calibri" w:hAnsi="Calibri"/>
                <w:i/>
                <w:sz w:val="21"/>
                <w:szCs w:val="21"/>
              </w:rPr>
            </w:pPr>
            <w:r w:rsidRPr="002C0849">
              <w:rPr>
                <w:rFonts w:ascii="Calibri" w:hAnsi="Calibri"/>
                <w:bCs/>
                <w:i/>
                <w:sz w:val="21"/>
                <w:szCs w:val="21"/>
              </w:rPr>
              <w:t>Noveller</w:t>
            </w:r>
            <w:r w:rsidRPr="002C0849">
              <w:rPr>
                <w:rFonts w:ascii="Calibri" w:hAnsi="Calibri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223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20F75">
              <w:rPr>
                <w:rFonts w:ascii="Calibri" w:hAnsi="Calibri"/>
                <w:bCs/>
                <w:sz w:val="21"/>
                <w:szCs w:val="21"/>
              </w:rPr>
              <w:t>Belsvik: «Eg står her og skal slå opp med ei jente» s.</w:t>
            </w:r>
            <w:r w:rsidR="00E57494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bCs/>
                <w:sz w:val="21"/>
                <w:szCs w:val="21"/>
              </w:rPr>
              <w:t>144</w:t>
            </w: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20F75">
              <w:rPr>
                <w:rFonts w:ascii="Calibri" w:hAnsi="Calibri"/>
                <w:bCs/>
                <w:sz w:val="21"/>
                <w:szCs w:val="21"/>
              </w:rPr>
              <w:t>Harstad: «En nesten pinlig affære» s. 171</w:t>
            </w: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20F75">
              <w:rPr>
                <w:rFonts w:ascii="Calibri" w:hAnsi="Calibri"/>
                <w:bCs/>
                <w:sz w:val="21"/>
                <w:szCs w:val="21"/>
              </w:rPr>
              <w:t>Dagerman: «Å drepe et barn» s.</w:t>
            </w:r>
            <w:r w:rsidR="002C0849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bCs/>
                <w:sz w:val="21"/>
                <w:szCs w:val="21"/>
              </w:rPr>
              <w:t>137</w:t>
            </w: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20F75">
              <w:rPr>
                <w:rFonts w:ascii="Calibri" w:hAnsi="Calibri"/>
                <w:bCs/>
                <w:sz w:val="21"/>
                <w:szCs w:val="21"/>
              </w:rPr>
              <w:t>Abel: «Sjåføren og vitnet» s.</w:t>
            </w:r>
            <w:r w:rsidR="002C0849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bCs/>
                <w:sz w:val="21"/>
                <w:szCs w:val="21"/>
              </w:rPr>
              <w:t xml:space="preserve">184 </w:t>
            </w: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20F75">
              <w:rPr>
                <w:rFonts w:ascii="Calibri" w:hAnsi="Calibri"/>
                <w:bCs/>
                <w:sz w:val="21"/>
                <w:szCs w:val="21"/>
              </w:rPr>
              <w:t>Åsen: «Atten år og vingeklypt» s.</w:t>
            </w:r>
            <w:r w:rsidR="002C0849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bCs/>
                <w:sz w:val="21"/>
                <w:szCs w:val="21"/>
              </w:rPr>
              <w:t>146</w:t>
            </w: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20F75">
              <w:rPr>
                <w:rFonts w:ascii="Calibri" w:hAnsi="Calibri"/>
                <w:bCs/>
                <w:sz w:val="21"/>
                <w:szCs w:val="21"/>
              </w:rPr>
              <w:t>Berggren: «Du vet aldri» s.</w:t>
            </w:r>
            <w:r w:rsidR="002C0849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bCs/>
                <w:sz w:val="21"/>
                <w:szCs w:val="21"/>
              </w:rPr>
              <w:t xml:space="preserve">156 </w:t>
            </w: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20F75">
              <w:rPr>
                <w:rFonts w:ascii="Calibri" w:hAnsi="Calibri"/>
                <w:bCs/>
                <w:sz w:val="21"/>
                <w:szCs w:val="21"/>
              </w:rPr>
              <w:t xml:space="preserve">Grytten: «Oktober» </w:t>
            </w:r>
          </w:p>
          <w:p w:rsidR="00FF604C" w:rsidRPr="00E57494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20F75">
              <w:rPr>
                <w:rFonts w:ascii="Calibri" w:hAnsi="Calibri"/>
                <w:bCs/>
                <w:sz w:val="21"/>
                <w:szCs w:val="21"/>
              </w:rPr>
              <w:t>s. 153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lastRenderedPageBreak/>
              <w:t>Nygaard: «Skarabeen»</w:t>
            </w: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 xml:space="preserve"> s. 166</w:t>
            </w:r>
          </w:p>
        </w:tc>
        <w:tc>
          <w:tcPr>
            <w:tcW w:w="278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20F75">
              <w:rPr>
                <w:rFonts w:ascii="Calibri" w:hAnsi="Calibri"/>
                <w:bCs/>
                <w:sz w:val="21"/>
                <w:szCs w:val="21"/>
              </w:rPr>
              <w:lastRenderedPageBreak/>
              <w:t>Lære kjennetegn på novelle.</w:t>
            </w: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20F75">
              <w:rPr>
                <w:rFonts w:ascii="Calibri" w:hAnsi="Calibri"/>
                <w:bCs/>
                <w:sz w:val="21"/>
                <w:szCs w:val="21"/>
              </w:rPr>
              <w:t>Lære om synsvinkel og fortellemåte</w:t>
            </w: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20F75">
              <w:rPr>
                <w:rFonts w:ascii="Calibri" w:hAnsi="Calibri"/>
                <w:bCs/>
                <w:sz w:val="21"/>
                <w:szCs w:val="21"/>
              </w:rPr>
              <w:t>Kronologi og retrospeksjon</w:t>
            </w: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20F75">
              <w:rPr>
                <w:rFonts w:ascii="Calibri" w:hAnsi="Calibri"/>
                <w:bCs/>
                <w:sz w:val="21"/>
                <w:szCs w:val="21"/>
              </w:rPr>
              <w:t>Parallelle handlinger</w:t>
            </w: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20F75">
              <w:rPr>
                <w:rFonts w:ascii="Calibri" w:hAnsi="Calibri"/>
                <w:bCs/>
                <w:sz w:val="21"/>
                <w:szCs w:val="21"/>
              </w:rPr>
              <w:t>Spenningskurve</w:t>
            </w: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20F75">
              <w:rPr>
                <w:rFonts w:ascii="Calibri" w:hAnsi="Calibri"/>
                <w:bCs/>
                <w:sz w:val="21"/>
                <w:szCs w:val="21"/>
              </w:rPr>
              <w:t>Frampek</w:t>
            </w: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20F75">
              <w:rPr>
                <w:rFonts w:ascii="Calibri" w:hAnsi="Calibri"/>
                <w:bCs/>
                <w:sz w:val="21"/>
                <w:szCs w:val="21"/>
              </w:rPr>
              <w:t>Tema</w:t>
            </w: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20F75">
              <w:rPr>
                <w:rFonts w:ascii="Calibri" w:hAnsi="Calibri"/>
                <w:bCs/>
                <w:sz w:val="21"/>
                <w:szCs w:val="21"/>
              </w:rPr>
              <w:t>Billedspråk</w:t>
            </w: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20F75">
              <w:rPr>
                <w:rFonts w:ascii="Calibri" w:hAnsi="Calibri"/>
                <w:bCs/>
                <w:sz w:val="21"/>
                <w:szCs w:val="21"/>
              </w:rPr>
              <w:t>Gjøre oppgaver.</w:t>
            </w: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20F75">
              <w:rPr>
                <w:rFonts w:ascii="Calibri" w:hAnsi="Calibri"/>
                <w:bCs/>
                <w:sz w:val="21"/>
                <w:szCs w:val="21"/>
              </w:rPr>
              <w:t>Skrive en kreativ tekst.</w:t>
            </w:r>
          </w:p>
        </w:tc>
      </w:tr>
      <w:tr w:rsidR="001458CF" w:rsidRPr="00220F75" w:rsidTr="00314163">
        <w:tc>
          <w:tcPr>
            <w:tcW w:w="555" w:type="dxa"/>
            <w:shd w:val="clear" w:color="auto" w:fill="auto"/>
          </w:tcPr>
          <w:p w:rsidR="001458CF" w:rsidRDefault="001458CF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1-2</w:t>
            </w:r>
          </w:p>
        </w:tc>
        <w:tc>
          <w:tcPr>
            <w:tcW w:w="1713" w:type="dxa"/>
            <w:shd w:val="clear" w:color="auto" w:fill="auto"/>
          </w:tcPr>
          <w:p w:rsidR="001458CF" w:rsidRPr="00FF604C" w:rsidRDefault="001458CF" w:rsidP="0008041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77" w:type="dxa"/>
            <w:shd w:val="clear" w:color="auto" w:fill="auto"/>
          </w:tcPr>
          <w:p w:rsidR="001458CF" w:rsidRPr="00220F75" w:rsidRDefault="001458CF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Noveller forts.</w:t>
            </w:r>
          </w:p>
        </w:tc>
        <w:tc>
          <w:tcPr>
            <w:tcW w:w="2236" w:type="dxa"/>
            <w:shd w:val="clear" w:color="auto" w:fill="auto"/>
          </w:tcPr>
          <w:p w:rsidR="001458CF" w:rsidRPr="00220F75" w:rsidRDefault="001458CF" w:rsidP="0008041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86" w:type="dxa"/>
            <w:shd w:val="clear" w:color="auto" w:fill="auto"/>
          </w:tcPr>
          <w:p w:rsidR="001458CF" w:rsidRPr="00220F75" w:rsidRDefault="001458CF" w:rsidP="0008041D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314163" w:rsidRPr="00220F75" w:rsidTr="00314163">
        <w:tc>
          <w:tcPr>
            <w:tcW w:w="555" w:type="dxa"/>
            <w:shd w:val="clear" w:color="auto" w:fill="auto"/>
          </w:tcPr>
          <w:p w:rsidR="00FF604C" w:rsidRPr="00220F75" w:rsidRDefault="001458CF" w:rsidP="0008041D">
            <w:pPr>
              <w:rPr>
                <w:rFonts w:ascii="Calibri" w:hAnsi="Calibri"/>
                <w:i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3-6</w:t>
            </w:r>
          </w:p>
        </w:tc>
        <w:tc>
          <w:tcPr>
            <w:tcW w:w="1713" w:type="dxa"/>
            <w:shd w:val="clear" w:color="auto" w:fill="auto"/>
          </w:tcPr>
          <w:p w:rsidR="00FF604C" w:rsidRPr="00FF604C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FF604C">
              <w:rPr>
                <w:rFonts w:ascii="Calibri" w:hAnsi="Calibri"/>
                <w:sz w:val="21"/>
                <w:szCs w:val="21"/>
              </w:rPr>
              <w:t>Lyrikk</w:t>
            </w:r>
          </w:p>
        </w:tc>
        <w:tc>
          <w:tcPr>
            <w:tcW w:w="1777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 xml:space="preserve">Delkapittel: </w:t>
            </w:r>
            <w:r w:rsidRPr="002C0849">
              <w:rPr>
                <w:rFonts w:ascii="Calibri" w:hAnsi="Calibri"/>
                <w:i/>
                <w:sz w:val="21"/>
                <w:szCs w:val="21"/>
              </w:rPr>
              <w:t>Lyrikk</w:t>
            </w:r>
          </w:p>
        </w:tc>
        <w:tc>
          <w:tcPr>
            <w:tcW w:w="223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Nyquist: «Jeg – du» s.</w:t>
            </w:r>
            <w:r w:rsidR="00E57494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</w:rPr>
              <w:t>259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Hauge: «Du» s.</w:t>
            </w:r>
            <w:r w:rsidR="00E57494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</w:rPr>
              <w:t>248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Falkeid: «Morgen» s.</w:t>
            </w:r>
            <w:r w:rsidR="00E57494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</w:rPr>
              <w:t>254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Haiku-dikt s.</w:t>
            </w:r>
            <w:r w:rsidR="00E57494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</w:rPr>
              <w:t>263-264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Grøhn: «Ein bror i naud» s.</w:t>
            </w:r>
            <w:r w:rsidR="00E57494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</w:rPr>
              <w:t>269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Christensen: «Kantine hovedfag» s.</w:t>
            </w:r>
            <w:r w:rsidR="00E57494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</w:rPr>
              <w:t>271</w:t>
            </w:r>
          </w:p>
        </w:tc>
        <w:tc>
          <w:tcPr>
            <w:tcW w:w="278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Lese delkapitlet og gjøre oppgaver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Lese dikt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Lære om virkemidler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Leseopplevelser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Gjøre ulike oppgaver knyttet til tekstene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314163" w:rsidRPr="00220F75" w:rsidTr="00314163">
        <w:trPr>
          <w:trHeight w:val="1691"/>
        </w:trPr>
        <w:tc>
          <w:tcPr>
            <w:tcW w:w="555" w:type="dxa"/>
            <w:shd w:val="clear" w:color="auto" w:fill="auto"/>
          </w:tcPr>
          <w:p w:rsidR="00FF604C" w:rsidRPr="00220F75" w:rsidRDefault="001458CF" w:rsidP="0008041D">
            <w:pPr>
              <w:rPr>
                <w:rFonts w:ascii="Calibri" w:hAnsi="Calibri"/>
                <w:i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7-11</w:t>
            </w:r>
          </w:p>
        </w:tc>
        <w:tc>
          <w:tcPr>
            <w:tcW w:w="1713" w:type="dxa"/>
            <w:shd w:val="clear" w:color="auto" w:fill="auto"/>
          </w:tcPr>
          <w:p w:rsidR="00FF604C" w:rsidRPr="00FF604C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FF604C">
              <w:rPr>
                <w:rFonts w:ascii="Calibri" w:hAnsi="Calibri"/>
                <w:sz w:val="21"/>
                <w:szCs w:val="21"/>
              </w:rPr>
              <w:t>Drama og spillefilm</w:t>
            </w:r>
          </w:p>
        </w:tc>
        <w:tc>
          <w:tcPr>
            <w:tcW w:w="1777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Delkapittel:</w:t>
            </w:r>
          </w:p>
          <w:p w:rsidR="00FF604C" w:rsidRPr="00220F75" w:rsidRDefault="00FF604C" w:rsidP="0008041D">
            <w:pPr>
              <w:rPr>
                <w:rFonts w:ascii="Calibri" w:hAnsi="Calibri"/>
                <w:i/>
                <w:sz w:val="21"/>
                <w:szCs w:val="21"/>
              </w:rPr>
            </w:pPr>
            <w:r w:rsidRPr="00220F75">
              <w:rPr>
                <w:rFonts w:ascii="Calibri" w:hAnsi="Calibri"/>
                <w:i/>
                <w:sz w:val="21"/>
                <w:szCs w:val="21"/>
              </w:rPr>
              <w:t>Drama og spillefilm</w:t>
            </w:r>
          </w:p>
          <w:p w:rsidR="00FF604C" w:rsidRPr="00220F75" w:rsidRDefault="00FF604C" w:rsidP="0008041D">
            <w:pPr>
              <w:rPr>
                <w:rFonts w:ascii="Calibri" w:hAnsi="Calibri"/>
                <w:i/>
                <w:sz w:val="21"/>
                <w:szCs w:val="21"/>
              </w:rPr>
            </w:pP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3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  <w:lang w:val="nn-NO"/>
              </w:rPr>
            </w:pP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 xml:space="preserve">Hagerup: </w:t>
            </w:r>
            <w:r w:rsidRPr="00220F75">
              <w:rPr>
                <w:rFonts w:ascii="Calibri" w:hAnsi="Calibri"/>
                <w:i/>
                <w:sz w:val="21"/>
                <w:szCs w:val="21"/>
                <w:lang w:val="nn-NO"/>
              </w:rPr>
              <w:t>I denne verden er alt mulig</w:t>
            </w: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 xml:space="preserve"> s.</w:t>
            </w:r>
            <w:r w:rsidR="008D698D">
              <w:rPr>
                <w:rFonts w:ascii="Calibri" w:hAnsi="Calibri"/>
                <w:sz w:val="21"/>
                <w:szCs w:val="21"/>
                <w:lang w:val="nn-NO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>238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  <w:lang w:val="nn-NO"/>
              </w:rPr>
            </w:pP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  <w:lang w:val="nn-NO"/>
              </w:rPr>
            </w:pP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 xml:space="preserve">Hanna Helseth: </w:t>
            </w:r>
            <w:r w:rsidR="00314163">
              <w:rPr>
                <w:rFonts w:ascii="Calibri" w:hAnsi="Calibri"/>
                <w:i/>
                <w:sz w:val="21"/>
                <w:szCs w:val="21"/>
                <w:lang w:val="nn-NO"/>
              </w:rPr>
              <w:t>Søstra m</w:t>
            </w:r>
            <w:r w:rsidRPr="00220F75">
              <w:rPr>
                <w:rFonts w:ascii="Calibri" w:hAnsi="Calibri"/>
                <w:i/>
                <w:sz w:val="21"/>
                <w:szCs w:val="21"/>
                <w:lang w:val="nn-NO"/>
              </w:rPr>
              <w:t>i</w:t>
            </w: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 xml:space="preserve"> s.</w:t>
            </w:r>
            <w:r w:rsidR="002C0849">
              <w:rPr>
                <w:rFonts w:ascii="Calibri" w:hAnsi="Calibri"/>
                <w:sz w:val="21"/>
                <w:szCs w:val="21"/>
                <w:lang w:val="nn-NO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>242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  <w:lang w:val="nn-NO"/>
              </w:rPr>
            </w:pP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  <w:lang w:val="nn-NO"/>
              </w:rPr>
            </w:pP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>En valgfri spillefilm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  <w:lang w:val="nn-NO"/>
              </w:rPr>
            </w:pPr>
          </w:p>
        </w:tc>
        <w:tc>
          <w:tcPr>
            <w:tcW w:w="278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Lese kapittel. Oppgaver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 xml:space="preserve">Lese hørespillet høyt. Fordele roller. Man kan eventuelt lese hele stykket. 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Vurdere handling og fortellemåte i spillefilm.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Skrive filmanmeldelse.</w:t>
            </w:r>
          </w:p>
        </w:tc>
      </w:tr>
      <w:tr w:rsidR="00811550" w:rsidRPr="00220F75" w:rsidTr="001458CF">
        <w:trPr>
          <w:trHeight w:val="283"/>
        </w:trPr>
        <w:tc>
          <w:tcPr>
            <w:tcW w:w="555" w:type="dxa"/>
            <w:shd w:val="clear" w:color="auto" w:fill="auto"/>
          </w:tcPr>
          <w:p w:rsidR="00811550" w:rsidRDefault="00811550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</w:t>
            </w:r>
          </w:p>
        </w:tc>
        <w:tc>
          <w:tcPr>
            <w:tcW w:w="8512" w:type="dxa"/>
            <w:gridSpan w:val="4"/>
            <w:shd w:val="clear" w:color="auto" w:fill="auto"/>
          </w:tcPr>
          <w:p w:rsidR="00811550" w:rsidRPr="00220F75" w:rsidRDefault="001458CF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VINTERFERIE (varierer fra skole til skole – flytt linja etter behov)</w:t>
            </w:r>
          </w:p>
        </w:tc>
      </w:tr>
      <w:tr w:rsidR="00314163" w:rsidRPr="00220F75" w:rsidTr="004467F9">
        <w:trPr>
          <w:trHeight w:val="1361"/>
        </w:trPr>
        <w:tc>
          <w:tcPr>
            <w:tcW w:w="555" w:type="dxa"/>
            <w:shd w:val="clear" w:color="auto" w:fill="auto"/>
          </w:tcPr>
          <w:p w:rsidR="00FF604C" w:rsidRPr="00220F75" w:rsidRDefault="001F65D2" w:rsidP="0008041D">
            <w:pPr>
              <w:rPr>
                <w:rFonts w:ascii="Calibri" w:hAnsi="Calibri"/>
                <w:i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12</w:t>
            </w:r>
          </w:p>
        </w:tc>
        <w:tc>
          <w:tcPr>
            <w:tcW w:w="1713" w:type="dxa"/>
            <w:shd w:val="clear" w:color="auto" w:fill="auto"/>
          </w:tcPr>
          <w:p w:rsidR="00FF604C" w:rsidRPr="00FF604C" w:rsidRDefault="00811550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Tematisk sammenlikning litteratur–film</w:t>
            </w:r>
          </w:p>
        </w:tc>
        <w:tc>
          <w:tcPr>
            <w:tcW w:w="1777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3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  <w:lang w:val="nn-NO"/>
              </w:rPr>
            </w:pP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>Besigye:</w:t>
            </w:r>
            <w:r w:rsidR="00E57494">
              <w:rPr>
                <w:rFonts w:ascii="Calibri" w:hAnsi="Calibri"/>
                <w:sz w:val="21"/>
                <w:szCs w:val="21"/>
                <w:lang w:val="nn-NO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>«Strandblondinen» s.</w:t>
            </w:r>
            <w:r w:rsidR="002C0849">
              <w:rPr>
                <w:rFonts w:ascii="Calibri" w:hAnsi="Calibri"/>
                <w:sz w:val="21"/>
                <w:szCs w:val="21"/>
                <w:lang w:val="nn-NO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>179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  <w:lang w:val="nn-NO"/>
              </w:rPr>
            </w:pP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>Nedrejord: «Asfaltwalken» s. 266</w:t>
            </w:r>
          </w:p>
        </w:tc>
        <w:tc>
          <w:tcPr>
            <w:tcW w:w="278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 xml:space="preserve">Kortfilmen </w:t>
            </w:r>
            <w:r w:rsidRPr="00220F75">
              <w:rPr>
                <w:rFonts w:ascii="Calibri" w:hAnsi="Calibri"/>
                <w:i/>
                <w:sz w:val="21"/>
                <w:szCs w:val="21"/>
              </w:rPr>
              <w:t xml:space="preserve">Tørt og </w:t>
            </w:r>
            <w:r w:rsidR="008D698D">
              <w:rPr>
                <w:rFonts w:ascii="Calibri" w:hAnsi="Calibri"/>
                <w:i/>
                <w:sz w:val="21"/>
                <w:szCs w:val="21"/>
              </w:rPr>
              <w:t>k</w:t>
            </w:r>
            <w:r w:rsidRPr="00220F75">
              <w:rPr>
                <w:rFonts w:ascii="Calibri" w:hAnsi="Calibri"/>
                <w:i/>
                <w:sz w:val="21"/>
                <w:szCs w:val="21"/>
              </w:rPr>
              <w:t>jølig</w:t>
            </w:r>
            <w:r w:rsidRPr="00220F75">
              <w:rPr>
                <w:rFonts w:ascii="Calibri" w:hAnsi="Calibri"/>
                <w:sz w:val="21"/>
                <w:szCs w:val="21"/>
              </w:rPr>
              <w:t xml:space="preserve"> fra </w:t>
            </w:r>
            <w:r w:rsidRPr="00220F75">
              <w:rPr>
                <w:rFonts w:ascii="Calibri" w:hAnsi="Calibri"/>
                <w:i/>
                <w:sz w:val="21"/>
                <w:szCs w:val="21"/>
              </w:rPr>
              <w:t xml:space="preserve">Odin. </w:t>
            </w:r>
            <w:r w:rsidRPr="00220F75">
              <w:rPr>
                <w:rFonts w:ascii="Calibri" w:hAnsi="Calibri"/>
                <w:sz w:val="21"/>
                <w:szCs w:val="21"/>
              </w:rPr>
              <w:t>(Finnes på Youtube)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Lese og se film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Diskutere tema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Skrive egne meninger</w:t>
            </w:r>
          </w:p>
        </w:tc>
      </w:tr>
      <w:tr w:rsidR="00314163" w:rsidRPr="00220F75" w:rsidTr="001458CF">
        <w:trPr>
          <w:trHeight w:val="2154"/>
        </w:trPr>
        <w:tc>
          <w:tcPr>
            <w:tcW w:w="555" w:type="dxa"/>
            <w:shd w:val="clear" w:color="auto" w:fill="auto"/>
          </w:tcPr>
          <w:p w:rsidR="00FF604C" w:rsidRPr="00220F75" w:rsidRDefault="001F65D2" w:rsidP="0008041D">
            <w:pPr>
              <w:rPr>
                <w:rFonts w:ascii="Calibri" w:hAnsi="Calibri"/>
                <w:i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13-16</w:t>
            </w:r>
          </w:p>
        </w:tc>
        <w:tc>
          <w:tcPr>
            <w:tcW w:w="1713" w:type="dxa"/>
            <w:shd w:val="clear" w:color="auto" w:fill="auto"/>
          </w:tcPr>
          <w:p w:rsidR="00FF604C" w:rsidRPr="00FF604C" w:rsidRDefault="001F65D2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Tema: fordommer, sosiale forskjeller, diskriminering</w:t>
            </w:r>
            <w:r w:rsidR="004467F9">
              <w:rPr>
                <w:rFonts w:ascii="Calibri" w:hAnsi="Calibri"/>
                <w:sz w:val="21"/>
                <w:szCs w:val="21"/>
              </w:rPr>
              <w:t>, kulturmøter</w:t>
            </w:r>
          </w:p>
          <w:p w:rsidR="00FF604C" w:rsidRPr="00FF604C" w:rsidRDefault="00FF604C" w:rsidP="0008041D">
            <w:pPr>
              <w:tabs>
                <w:tab w:val="left" w:pos="2160"/>
              </w:tabs>
              <w:rPr>
                <w:rFonts w:ascii="Calibri" w:hAnsi="Calibri"/>
                <w:sz w:val="21"/>
                <w:szCs w:val="21"/>
              </w:rPr>
            </w:pPr>
            <w:r w:rsidRPr="00FF604C">
              <w:rPr>
                <w:rFonts w:ascii="Calibri" w:hAnsi="Calibri"/>
                <w:sz w:val="21"/>
                <w:szCs w:val="21"/>
              </w:rPr>
              <w:tab/>
            </w:r>
          </w:p>
        </w:tc>
        <w:tc>
          <w:tcPr>
            <w:tcW w:w="1777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236" w:type="dxa"/>
            <w:shd w:val="clear" w:color="auto" w:fill="auto"/>
          </w:tcPr>
          <w:p w:rsidR="00FF604C" w:rsidRPr="001E635E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1E635E">
              <w:rPr>
                <w:rFonts w:ascii="Calibri" w:hAnsi="Calibri"/>
                <w:sz w:val="21"/>
                <w:szCs w:val="21"/>
              </w:rPr>
              <w:t>Ivan Turgenjev: “Tiggeren” s.</w:t>
            </w:r>
            <w:r w:rsidR="001458CF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1E635E">
              <w:rPr>
                <w:rFonts w:ascii="Calibri" w:hAnsi="Calibri"/>
                <w:sz w:val="21"/>
                <w:szCs w:val="21"/>
              </w:rPr>
              <w:t>131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Vetle Lid Larsen: “Samias håp” s.</w:t>
            </w:r>
            <w:r w:rsidR="001458CF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</w:rPr>
              <w:t>294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Lindström: «Dilan» s.</w:t>
            </w:r>
            <w:r w:rsidR="001458CF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</w:rPr>
              <w:t>174</w:t>
            </w:r>
          </w:p>
          <w:p w:rsidR="00FF604C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Ziener: «Heimkomen son» s. 260</w:t>
            </w:r>
          </w:p>
          <w:p w:rsidR="002C0849" w:rsidRPr="00220F75" w:rsidRDefault="002C0849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Rehman: «Hudøy består»</w:t>
            </w:r>
            <w:r>
              <w:rPr>
                <w:rFonts w:ascii="Calibri" w:hAnsi="Calibri"/>
                <w:sz w:val="21"/>
                <w:szCs w:val="21"/>
              </w:rPr>
              <w:t xml:space="preserve"> s. 279</w:t>
            </w:r>
          </w:p>
        </w:tc>
        <w:tc>
          <w:tcPr>
            <w:tcW w:w="278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Lese ulike tekster. Diskutere, drøfte.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Oppgaver knyttet til tekstene og/eller temaarbeid/ presentasjoner.</w:t>
            </w:r>
          </w:p>
        </w:tc>
      </w:tr>
      <w:tr w:rsidR="001458CF" w:rsidRPr="00220F75" w:rsidTr="001458CF">
        <w:trPr>
          <w:trHeight w:val="283"/>
        </w:trPr>
        <w:tc>
          <w:tcPr>
            <w:tcW w:w="555" w:type="dxa"/>
            <w:shd w:val="clear" w:color="auto" w:fill="auto"/>
          </w:tcPr>
          <w:p w:rsidR="001458CF" w:rsidRDefault="001458CF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14</w:t>
            </w:r>
          </w:p>
        </w:tc>
        <w:tc>
          <w:tcPr>
            <w:tcW w:w="8512" w:type="dxa"/>
            <w:gridSpan w:val="4"/>
            <w:shd w:val="clear" w:color="auto" w:fill="auto"/>
          </w:tcPr>
          <w:p w:rsidR="001458CF" w:rsidRPr="00220F75" w:rsidRDefault="001458CF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PÅSKEFERIE (varierer fra år til år – flytt linja etter behov)</w:t>
            </w:r>
          </w:p>
        </w:tc>
      </w:tr>
      <w:tr w:rsidR="00314163" w:rsidRPr="00220F75" w:rsidTr="004467F9">
        <w:trPr>
          <w:trHeight w:val="1417"/>
        </w:trPr>
        <w:tc>
          <w:tcPr>
            <w:tcW w:w="555" w:type="dxa"/>
            <w:shd w:val="clear" w:color="auto" w:fill="auto"/>
          </w:tcPr>
          <w:p w:rsidR="00FF604C" w:rsidRPr="00220F75" w:rsidRDefault="001F65D2" w:rsidP="0008041D">
            <w:pPr>
              <w:rPr>
                <w:rFonts w:ascii="Calibri" w:hAnsi="Calibri"/>
                <w:i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17-19</w:t>
            </w:r>
          </w:p>
        </w:tc>
        <w:tc>
          <w:tcPr>
            <w:tcW w:w="1713" w:type="dxa"/>
            <w:shd w:val="clear" w:color="auto" w:fill="auto"/>
          </w:tcPr>
          <w:p w:rsidR="00FF604C" w:rsidRPr="00FF604C" w:rsidRDefault="001F65D2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Tema: Sosiale medier, identitet</w:t>
            </w:r>
          </w:p>
        </w:tc>
        <w:tc>
          <w:tcPr>
            <w:tcW w:w="1777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23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Schultze: «Kvinners alter ego» s. 290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Aalen: «Identitet i sosiale medier» s.</w:t>
            </w:r>
            <w:r w:rsidR="001F65D2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</w:rPr>
              <w:t>296</w:t>
            </w:r>
          </w:p>
        </w:tc>
        <w:tc>
          <w:tcPr>
            <w:tcW w:w="278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Lese ulike tekster. Diskutere, drøfte.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Oppgaver knyttet til tekstene og/eller temaarbeid/ presentasjoner.</w:t>
            </w:r>
          </w:p>
        </w:tc>
      </w:tr>
      <w:tr w:rsidR="004467F9" w:rsidRPr="00220F75" w:rsidTr="004467F9">
        <w:trPr>
          <w:trHeight w:val="1474"/>
        </w:trPr>
        <w:tc>
          <w:tcPr>
            <w:tcW w:w="555" w:type="dxa"/>
            <w:shd w:val="clear" w:color="auto" w:fill="auto"/>
          </w:tcPr>
          <w:p w:rsidR="004467F9" w:rsidRPr="00220F75" w:rsidRDefault="004467F9" w:rsidP="004467F9">
            <w:pPr>
              <w:rPr>
                <w:rFonts w:ascii="Calibri" w:hAnsi="Calibri"/>
                <w:i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20-22</w:t>
            </w:r>
          </w:p>
          <w:p w:rsidR="004467F9" w:rsidRDefault="004467F9" w:rsidP="0008041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13" w:type="dxa"/>
            <w:shd w:val="clear" w:color="auto" w:fill="auto"/>
          </w:tcPr>
          <w:p w:rsidR="004467F9" w:rsidRDefault="004467F9" w:rsidP="004467F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Tema: forelskelse og kjærlighet</w:t>
            </w:r>
          </w:p>
        </w:tc>
        <w:tc>
          <w:tcPr>
            <w:tcW w:w="1777" w:type="dxa"/>
            <w:shd w:val="clear" w:color="auto" w:fill="auto"/>
          </w:tcPr>
          <w:p w:rsidR="004467F9" w:rsidRPr="00220F75" w:rsidRDefault="004467F9" w:rsidP="0008041D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236" w:type="dxa"/>
            <w:shd w:val="clear" w:color="auto" w:fill="auto"/>
          </w:tcPr>
          <w:p w:rsidR="004467F9" w:rsidRPr="00220F75" w:rsidRDefault="004467F9" w:rsidP="004467F9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Hovland: «Ein sykkel på havsens botn» s.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</w:rPr>
              <w:t>193</w:t>
            </w:r>
          </w:p>
          <w:p w:rsidR="004467F9" w:rsidRPr="001F65D2" w:rsidRDefault="004467F9" w:rsidP="004467F9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1F65D2">
              <w:rPr>
                <w:rFonts w:ascii="Calibri" w:hAnsi="Calibri"/>
                <w:sz w:val="21"/>
                <w:szCs w:val="21"/>
                <w:lang w:val="en-US"/>
              </w:rPr>
              <w:t xml:space="preserve">Gro Dahle: «Blå Amazon» s. </w:t>
            </w:r>
            <w:r>
              <w:rPr>
                <w:rFonts w:ascii="Calibri" w:hAnsi="Calibri"/>
                <w:sz w:val="21"/>
                <w:szCs w:val="21"/>
                <w:lang w:val="en-US"/>
              </w:rPr>
              <w:t>162</w:t>
            </w:r>
          </w:p>
          <w:p w:rsidR="004467F9" w:rsidRPr="00220F75" w:rsidRDefault="004467F9" w:rsidP="004467F9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Takvam: «Du» s.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</w:rPr>
              <w:t>249</w:t>
            </w:r>
          </w:p>
        </w:tc>
        <w:tc>
          <w:tcPr>
            <w:tcW w:w="2786" w:type="dxa"/>
            <w:shd w:val="clear" w:color="auto" w:fill="auto"/>
          </w:tcPr>
          <w:p w:rsidR="004467F9" w:rsidRPr="00220F75" w:rsidRDefault="004467F9" w:rsidP="004467F9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Lese ulike tekster. Diskutere, drøfte.</w:t>
            </w:r>
          </w:p>
          <w:p w:rsidR="004467F9" w:rsidRPr="00220F75" w:rsidRDefault="004467F9" w:rsidP="004467F9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Oppgaver knyttet til tekstene og/eller temaarbeid/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</w:rPr>
              <w:t>presentasjoner.</w:t>
            </w:r>
          </w:p>
        </w:tc>
      </w:tr>
      <w:tr w:rsidR="00314163" w:rsidRPr="00220F75" w:rsidTr="004467F9">
        <w:trPr>
          <w:trHeight w:val="737"/>
        </w:trPr>
        <w:tc>
          <w:tcPr>
            <w:tcW w:w="555" w:type="dxa"/>
            <w:shd w:val="clear" w:color="auto" w:fill="auto"/>
          </w:tcPr>
          <w:p w:rsidR="00FF604C" w:rsidRPr="00220F75" w:rsidRDefault="004467F9" w:rsidP="004467F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23-24</w:t>
            </w:r>
          </w:p>
        </w:tc>
        <w:tc>
          <w:tcPr>
            <w:tcW w:w="1713" w:type="dxa"/>
            <w:shd w:val="clear" w:color="auto" w:fill="auto"/>
          </w:tcPr>
          <w:p w:rsidR="001F65D2" w:rsidRPr="00FF604C" w:rsidRDefault="001F65D2" w:rsidP="007D4236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Avslutning, </w:t>
            </w:r>
            <w:r w:rsidR="007D4236">
              <w:rPr>
                <w:rFonts w:ascii="Calibri" w:hAnsi="Calibri"/>
                <w:sz w:val="21"/>
                <w:szCs w:val="21"/>
              </w:rPr>
              <w:t>forberedelse til vg2</w:t>
            </w:r>
          </w:p>
        </w:tc>
        <w:tc>
          <w:tcPr>
            <w:tcW w:w="1777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3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86" w:type="dxa"/>
            <w:shd w:val="clear" w:color="auto" w:fill="auto"/>
          </w:tcPr>
          <w:p w:rsidR="00FF604C" w:rsidRPr="00220F75" w:rsidRDefault="004467F9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Gruppearbeid</w:t>
            </w:r>
          </w:p>
        </w:tc>
      </w:tr>
    </w:tbl>
    <w:p w:rsidR="00FF604C" w:rsidRDefault="00FF604C"/>
    <w:sectPr w:rsidR="00FF604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849" w:rsidRDefault="002C0849" w:rsidP="002C0849">
      <w:r>
        <w:separator/>
      </w:r>
    </w:p>
  </w:endnote>
  <w:endnote w:type="continuationSeparator" w:id="0">
    <w:p w:rsidR="002C0849" w:rsidRDefault="002C0849" w:rsidP="002C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49" w:rsidRPr="002C0849" w:rsidRDefault="002C0849">
    <w:pPr>
      <w:pBdr>
        <w:left w:val="single" w:sz="12" w:space="11" w:color="5B9BD5" w:themeColor="accent1"/>
      </w:pBdr>
      <w:tabs>
        <w:tab w:val="left" w:pos="622"/>
      </w:tabs>
      <w:rPr>
        <w:rFonts w:asciiTheme="majorHAnsi" w:eastAsiaTheme="majorEastAsia" w:hAnsiTheme="majorHAnsi" w:cstheme="majorBidi"/>
        <w:sz w:val="22"/>
        <w:szCs w:val="22"/>
      </w:rPr>
    </w:pPr>
    <w:r w:rsidRPr="002C0849">
      <w:rPr>
        <w:rFonts w:asciiTheme="majorHAnsi" w:eastAsiaTheme="majorEastAsia" w:hAnsiTheme="majorHAnsi" w:cstheme="majorBidi"/>
        <w:sz w:val="22"/>
        <w:szCs w:val="22"/>
      </w:rPr>
      <w:fldChar w:fldCharType="begin"/>
    </w:r>
    <w:r w:rsidRPr="002C0849">
      <w:rPr>
        <w:rFonts w:asciiTheme="majorHAnsi" w:eastAsiaTheme="majorEastAsia" w:hAnsiTheme="majorHAnsi" w:cstheme="majorBidi"/>
        <w:sz w:val="22"/>
        <w:szCs w:val="22"/>
      </w:rPr>
      <w:instrText>PAGE   \* MERGEFORMAT</w:instrText>
    </w:r>
    <w:r w:rsidRPr="002C0849">
      <w:rPr>
        <w:rFonts w:asciiTheme="majorHAnsi" w:eastAsiaTheme="majorEastAsia" w:hAnsiTheme="majorHAnsi" w:cstheme="majorBidi"/>
        <w:sz w:val="22"/>
        <w:szCs w:val="22"/>
      </w:rPr>
      <w:fldChar w:fldCharType="separate"/>
    </w:r>
    <w:r w:rsidR="00417EAF">
      <w:rPr>
        <w:rFonts w:asciiTheme="majorHAnsi" w:eastAsiaTheme="majorEastAsia" w:hAnsiTheme="majorHAnsi" w:cstheme="majorBidi"/>
        <w:noProof/>
        <w:sz w:val="22"/>
        <w:szCs w:val="22"/>
      </w:rPr>
      <w:t>2</w:t>
    </w:r>
    <w:r w:rsidRPr="002C0849">
      <w:rPr>
        <w:rFonts w:asciiTheme="majorHAnsi" w:eastAsiaTheme="majorEastAsia" w:hAnsiTheme="majorHAnsi" w:cstheme="majorBidi"/>
        <w:sz w:val="22"/>
        <w:szCs w:val="22"/>
      </w:rPr>
      <w:fldChar w:fldCharType="end"/>
    </w:r>
    <w:r w:rsidRPr="002C0849">
      <w:rPr>
        <w:rFonts w:asciiTheme="majorHAnsi" w:eastAsiaTheme="majorEastAsia" w:hAnsiTheme="majorHAnsi" w:cstheme="majorBidi"/>
        <w:sz w:val="22"/>
        <w:szCs w:val="22"/>
      </w:rPr>
      <w:tab/>
    </w:r>
    <w:r w:rsidRPr="002C0849">
      <w:rPr>
        <w:rFonts w:asciiTheme="majorHAnsi" w:eastAsiaTheme="majorEastAsia" w:hAnsiTheme="majorHAnsi" w:cstheme="majorBidi"/>
        <w:sz w:val="22"/>
        <w:szCs w:val="22"/>
      </w:rPr>
      <w:tab/>
    </w:r>
    <w:r w:rsidRPr="002C0849">
      <w:rPr>
        <w:rFonts w:asciiTheme="majorHAnsi" w:eastAsiaTheme="majorEastAsia" w:hAnsiTheme="majorHAnsi" w:cstheme="majorBidi"/>
        <w:sz w:val="22"/>
        <w:szCs w:val="22"/>
      </w:rPr>
      <w:tab/>
    </w:r>
    <w:r w:rsidRPr="002C0849">
      <w:rPr>
        <w:rFonts w:asciiTheme="majorHAnsi" w:eastAsiaTheme="majorEastAsia" w:hAnsiTheme="majorHAnsi" w:cstheme="majorBidi"/>
        <w:sz w:val="22"/>
        <w:szCs w:val="22"/>
      </w:rPr>
      <w:tab/>
    </w:r>
    <w:r>
      <w:rPr>
        <w:rFonts w:asciiTheme="majorHAnsi" w:eastAsiaTheme="majorEastAsia" w:hAnsiTheme="majorHAnsi" w:cstheme="majorBidi"/>
        <w:sz w:val="22"/>
        <w:szCs w:val="22"/>
      </w:rPr>
      <w:tab/>
    </w:r>
    <w:r>
      <w:rPr>
        <w:rFonts w:asciiTheme="majorHAnsi" w:eastAsiaTheme="majorEastAsia" w:hAnsiTheme="majorHAnsi" w:cstheme="majorBidi"/>
        <w:sz w:val="22"/>
        <w:szCs w:val="22"/>
      </w:rPr>
      <w:tab/>
    </w:r>
    <w:r w:rsidRPr="002C0849">
      <w:rPr>
        <w:rFonts w:asciiTheme="majorHAnsi" w:eastAsiaTheme="majorEastAsia" w:hAnsiTheme="majorHAnsi" w:cstheme="majorBidi"/>
        <w:sz w:val="22"/>
        <w:szCs w:val="22"/>
      </w:rPr>
      <w:t>Årsplan</w:t>
    </w:r>
    <w:r w:rsidRPr="002C0849">
      <w:rPr>
        <w:rFonts w:asciiTheme="majorHAnsi" w:eastAsiaTheme="majorEastAsia" w:hAnsiTheme="majorHAnsi" w:cstheme="majorBidi"/>
        <w:sz w:val="22"/>
        <w:szCs w:val="22"/>
      </w:rPr>
      <w:tab/>
    </w:r>
    <w:r w:rsidRPr="002C0849">
      <w:rPr>
        <w:rFonts w:asciiTheme="majorHAnsi" w:eastAsiaTheme="majorEastAsia" w:hAnsiTheme="majorHAnsi" w:cstheme="majorBidi"/>
        <w:sz w:val="22"/>
        <w:szCs w:val="22"/>
      </w:rPr>
      <w:tab/>
    </w:r>
    <w:r w:rsidRPr="002C0849">
      <w:rPr>
        <w:rFonts w:asciiTheme="majorHAnsi" w:eastAsiaTheme="majorEastAsia" w:hAnsiTheme="majorHAnsi" w:cstheme="majorBidi"/>
        <w:sz w:val="22"/>
        <w:szCs w:val="22"/>
      </w:rPr>
      <w:tab/>
    </w:r>
    <w:r w:rsidRPr="002C0849">
      <w:rPr>
        <w:rFonts w:asciiTheme="majorHAnsi" w:eastAsiaTheme="majorEastAsia" w:hAnsiTheme="majorHAnsi" w:cstheme="majorBidi"/>
        <w:sz w:val="22"/>
        <w:szCs w:val="22"/>
      </w:rPr>
      <w:tab/>
    </w:r>
    <w:r>
      <w:rPr>
        <w:rFonts w:asciiTheme="majorHAnsi" w:eastAsiaTheme="majorEastAsia" w:hAnsiTheme="majorHAnsi" w:cstheme="majorBidi"/>
        <w:sz w:val="22"/>
        <w:szCs w:val="22"/>
      </w:rPr>
      <w:tab/>
    </w:r>
    <w:r>
      <w:rPr>
        <w:rFonts w:asciiTheme="majorHAnsi" w:eastAsiaTheme="majorEastAsia" w:hAnsiTheme="majorHAnsi" w:cstheme="majorBidi"/>
        <w:sz w:val="22"/>
        <w:szCs w:val="22"/>
      </w:rPr>
      <w:tab/>
    </w:r>
    <w:r w:rsidRPr="002C0849">
      <w:rPr>
        <w:rFonts w:asciiTheme="majorHAnsi" w:eastAsiaTheme="majorEastAsia" w:hAnsiTheme="majorHAnsi" w:cstheme="majorBidi"/>
        <w:sz w:val="22"/>
        <w:szCs w:val="22"/>
      </w:rPr>
      <w:t>Signatur 1</w:t>
    </w:r>
  </w:p>
  <w:p w:rsidR="002C0849" w:rsidRDefault="002C084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849" w:rsidRDefault="002C0849" w:rsidP="002C0849">
      <w:r>
        <w:separator/>
      </w:r>
    </w:p>
  </w:footnote>
  <w:footnote w:type="continuationSeparator" w:id="0">
    <w:p w:rsidR="002C0849" w:rsidRDefault="002C0849" w:rsidP="002C0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4C"/>
    <w:rsid w:val="001458CF"/>
    <w:rsid w:val="001F65D2"/>
    <w:rsid w:val="002C0849"/>
    <w:rsid w:val="00314163"/>
    <w:rsid w:val="00417EAF"/>
    <w:rsid w:val="004467F9"/>
    <w:rsid w:val="006E509F"/>
    <w:rsid w:val="00724413"/>
    <w:rsid w:val="007668DD"/>
    <w:rsid w:val="007D4236"/>
    <w:rsid w:val="00811550"/>
    <w:rsid w:val="008D698D"/>
    <w:rsid w:val="00E57494"/>
    <w:rsid w:val="00F31EEE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41935F3-D311-4FCC-B30B-E3E1C18B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7E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C0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C084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C0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C084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68D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68DD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17E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615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4</cp:revision>
  <cp:lastPrinted>2015-08-11T17:13:00Z</cp:lastPrinted>
  <dcterms:created xsi:type="dcterms:W3CDTF">2015-08-11T12:35:00Z</dcterms:created>
  <dcterms:modified xsi:type="dcterms:W3CDTF">2017-08-11T11:29:00Z</dcterms:modified>
</cp:coreProperties>
</file>